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991" w:rsidRPr="000A479F" w:rsidRDefault="00DF6991" w:rsidP="00DF69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Композиция «Слова</w:t>
      </w:r>
      <w:r w:rsidRPr="000A47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 полку Игореве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</w:t>
      </w:r>
      <w:r w:rsidRPr="000A47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».</w:t>
      </w:r>
    </w:p>
    <w:p w:rsidR="00DF6991" w:rsidRPr="000A479F" w:rsidRDefault="00DF6991" w:rsidP="00DF699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Ко</w:t>
      </w:r>
      <w:bookmarkStart w:id="0" w:name="_GoBack"/>
      <w:bookmarkEnd w:id="0"/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мпозиция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построение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произведения: 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расположение и взаимосвязь всех частей, образов и сцен произведения.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Композиция «Слова о полку Игореве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…» достаточно стройная и 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состоит из вступления (зачина), трех частей и концовки 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 Вступление (зачин)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втор указывает на манеры изло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жения: точное воспроизведение и вымысел. Повествователь вспоминает Бояна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, который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, п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рославляя воинские подвиги князей,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уносился мыслью под облака. С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оздатель «Слова о полку Игореве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…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» не хочет предаваться полету безудержной фантазии. Он стремится рассказать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правдиво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 событиях.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1 часть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- две битвы Игоревой дружины с половцами. Вначале русские одержали победу и взяли большую добычу. Но радость русичей была преждевременна.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учей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чёрной 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двинулись на Игоря главные силы половцев. Под натиском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огромного 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войскаполовецкого гибнет дружина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Игоря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, а князей в плен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уводя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2 часть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- переносит читателя в Киев.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Опытный 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полководец и государственный деятель, киевский князь Святослав горько сетует на своих двоюродных братьев - Игоря и Всеволода. Они решили в одиночку добыть себе славу. Их необдуманных поход принес великое горе. Святослав обращается к удельным князьям с призывом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единения  в борьбе против половцев , это звучит в «Золотом слове» Святослава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3 часть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- плач Ярославны, жены Игоря, и его побег из плена, возвращение на родину.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Концовка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- торжественная песнь в честь Игоря, русских князей, прославление Русской земли.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Расположение частей строго продумано. Сначала изображено событие, взволновавшее Русь, а затем объяснены причины поражения русского войска и намечен путь, который должен привести к победе над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врагом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Многочисленны лирические и публицистические отступления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автора. Так, он вспоминает времена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храброго Олега, который «мечом ковал крамолу, сеял стрелы по земле по Русской…», размышляет о судьбе Родины.</w:t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A479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Сложность композиции зависит от жанра произведения.</w:t>
      </w:r>
    </w:p>
    <w:p w:rsidR="00DF6991" w:rsidRPr="000A479F" w:rsidRDefault="00DF6991" w:rsidP="00DF6991">
      <w:pPr>
        <w:pStyle w:val="text10k"/>
        <w:spacing w:before="0" w:after="0"/>
        <w:ind w:firstLine="708"/>
        <w:jc w:val="left"/>
        <w:outlineLvl w:val="4"/>
        <w:rPr>
          <w:color w:val="000050"/>
        </w:rPr>
      </w:pPr>
      <w:r w:rsidRPr="00FF6F3B">
        <w:rPr>
          <w:b/>
        </w:rPr>
        <w:t>Вывод</w:t>
      </w:r>
      <w:r w:rsidRPr="000A479F">
        <w:t>:</w:t>
      </w:r>
      <w:r>
        <w:t xml:space="preserve">композиция </w:t>
      </w:r>
      <w:r w:rsidRPr="000A479F">
        <w:t xml:space="preserve"> «Слова</w:t>
      </w:r>
      <w:r>
        <w:t>…</w:t>
      </w:r>
      <w:r w:rsidRPr="000A479F">
        <w:t>» подчинена эмоционально-лирическим требованиям и не имеет отношения к исторической или иной повествовательности, в которой соблюдалась именно хронологическая последовательность описываемых событий.</w:t>
      </w:r>
    </w:p>
    <w:p w:rsidR="00000000" w:rsidRDefault="00DF6991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compat>
    <w:useFELayout/>
  </w:compat>
  <w:rsids>
    <w:rsidRoot w:val="00DF6991"/>
    <w:rsid w:val="00DF69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10k">
    <w:name w:val="text10k"/>
    <w:basedOn w:val="a"/>
    <w:rsid w:val="00DF6991"/>
    <w:pPr>
      <w:spacing w:before="48" w:after="48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1798</Characters>
  <Application>Microsoft Office Word</Application>
  <DocSecurity>0</DocSecurity>
  <Lines>14</Lines>
  <Paragraphs>4</Paragraphs>
  <ScaleCrop>false</ScaleCrop>
  <Company>МБОУ "Андреевская СОШ</Company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Учительская</dc:creator>
  <cp:keywords/>
  <dc:description/>
  <cp:lastModifiedBy>Учительская</cp:lastModifiedBy>
  <cp:revision>2</cp:revision>
  <dcterms:created xsi:type="dcterms:W3CDTF">2017-02-09T10:10:00Z</dcterms:created>
  <dcterms:modified xsi:type="dcterms:W3CDTF">2017-02-09T10:10:00Z</dcterms:modified>
</cp:coreProperties>
</file>